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71" w:rsidRPr="00722A24" w:rsidRDefault="00BA6B71" w:rsidP="00722A2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1242D"/>
          <w:kern w:val="36"/>
          <w:sz w:val="24"/>
          <w:szCs w:val="24"/>
          <w:lang w:eastAsia="ru-RU"/>
        </w:rPr>
      </w:pPr>
      <w:r w:rsidRPr="00722A24">
        <w:rPr>
          <w:rFonts w:ascii="Times New Roman" w:eastAsia="Times New Roman" w:hAnsi="Times New Roman" w:cs="Times New Roman"/>
          <w:b/>
          <w:bCs/>
          <w:color w:val="21242D"/>
          <w:kern w:val="36"/>
          <w:sz w:val="24"/>
          <w:szCs w:val="24"/>
          <w:shd w:val="clear" w:color="auto" w:fill="FFFFFF"/>
          <w:lang w:eastAsia="ru-RU"/>
        </w:rPr>
        <w:t>Состояние окружающей среды</w:t>
      </w:r>
    </w:p>
    <w:p w:rsidR="00BA6B71" w:rsidRPr="00722A24" w:rsidRDefault="00BA6B71" w:rsidP="00722A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722A24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Законодательство в сфере охраны окружающей среды</w:t>
      </w:r>
    </w:p>
    <w:p w:rsidR="00722A24" w:rsidRPr="00722A24" w:rsidRDefault="006F5ADC" w:rsidP="00722A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</w:pPr>
      <w:hyperlink r:id="rId4" w:history="1">
        <w:r w:rsidR="00BA6B71" w:rsidRPr="00722A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РФ от 19.04.2017 N 176</w:t>
        </w:r>
      </w:hyperlink>
      <w:r w:rsidR="00BA6B71" w:rsidRP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 утверждена Страт</w:t>
      </w:r>
      <w:r w:rsidR="00722A24" w:rsidRP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егия экологической безопасности России на период до 2025 года.</w:t>
      </w:r>
    </w:p>
    <w:p w:rsidR="00722A24" w:rsidRDefault="00BA6B71" w:rsidP="00722A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</w:pPr>
      <w:r w:rsidRP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В ней обозначены основные вызовы и угрозы экологической безопасности, определены цели, задачи и механизмы реализации государст</w:t>
      </w:r>
      <w:r w:rsid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венной политики в данной сфере.</w:t>
      </w:r>
    </w:p>
    <w:p w:rsidR="00722A24" w:rsidRDefault="00BA6B71" w:rsidP="00722A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</w:pPr>
      <w:r w:rsidRP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Текущее состояние окружающей среды на территории страны оценивается как неблагополучное. В городах с высоким и очень высоким уровнем загрязнения воздуха проживает 17,1 млн. человек. Это 17% городского населения России. От 30 до 40 % граждан регулярно пользуются водой, не соответств</w:t>
      </w:r>
      <w:r w:rsid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ующей гигиеническим нормативам.</w:t>
      </w:r>
    </w:p>
    <w:p w:rsidR="00722A24" w:rsidRDefault="00BA6B71" w:rsidP="00722A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</w:pPr>
      <w:r w:rsidRP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Ежегодно образуется примерно 4 млрд. тонн отходов производства и потребления, из которых – 55-60 млн. тонн твердые коммунальные отходы. Сохраняется повышенное радиоактивное загрязнение, в т.ч. в результате проведения</w:t>
      </w:r>
      <w:r w:rsid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 xml:space="preserve"> испытаний ядерного оружия.</w:t>
      </w:r>
    </w:p>
    <w:p w:rsidR="00722A24" w:rsidRDefault="00BA6B71" w:rsidP="00722A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</w:pPr>
      <w:r w:rsidRP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К глобальным вызовам экологической безопасности относятся последствия изменения климата на планете, рост потребления природных ресурсов при сокращении их запасов, сокращение би</w:t>
      </w:r>
      <w:r w:rsid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ологического разнообразия и пр.</w:t>
      </w:r>
    </w:p>
    <w:p w:rsidR="00722A24" w:rsidRDefault="00BA6B71" w:rsidP="00722A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</w:pPr>
      <w:r w:rsidRP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 xml:space="preserve">В числе механизмов реализации госполитики в рассматриваемой сфере - создание системы экологического аудита, информирование населения и организаций об опасных гидрометеорологических и гелиогеофизических явлениях, о состоянии окружающей среды и ее загрязнении, внедрение комплексных экологических разрешений в отношении экологически опасных производств, использующих </w:t>
      </w:r>
      <w:r w:rsid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наилучшие доступные технологии.</w:t>
      </w:r>
    </w:p>
    <w:p w:rsidR="00BA6B71" w:rsidRPr="00722A24" w:rsidRDefault="00BA6B71" w:rsidP="00722A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Предусматривается создание и развитие системы экологических фондов.</w:t>
      </w:r>
    </w:p>
    <w:p w:rsidR="00BA6B71" w:rsidRPr="00722A24" w:rsidRDefault="00BA6B71" w:rsidP="00722A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722A24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</w:t>
      </w:r>
    </w:p>
    <w:p w:rsidR="00BA6B71" w:rsidRPr="00722A24" w:rsidRDefault="00BA6B71" w:rsidP="00722A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722A24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722A24" w:rsidRDefault="00BA6B71" w:rsidP="00722A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</w:pPr>
      <w:proofErr w:type="gramStart"/>
      <w:r w:rsidRP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от 10.01.2002 № 7-ФЗ «Об охране окружающей среды».</w:t>
      </w:r>
      <w:proofErr w:type="gramEnd"/>
      <w:r w:rsidRP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 xml:space="preserve"> Он 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</w:t>
      </w:r>
      <w:r w:rsid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ительной экономической зоне РФ.</w:t>
      </w:r>
    </w:p>
    <w:p w:rsidR="00722A24" w:rsidRDefault="00BA6B71" w:rsidP="00722A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</w:pPr>
      <w:r w:rsidRP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</w:t>
      </w:r>
      <w:r w:rsid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ательство Российской Федерации.</w:t>
      </w:r>
    </w:p>
    <w:p w:rsidR="00BA6B71" w:rsidRPr="00722A24" w:rsidRDefault="00BA6B71" w:rsidP="00722A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Охрана здоровья и обеспечение благополучия человека — конечная цель охраны 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 1999 г. № 52-ФЗ «О санитарно-эпидемиологическом благополучии населения». Он регулирует санитарные отношения, связанные с охраной здоровья от неблагоприятного воздействия внешней среды — производственной, бытовой, природной. Экологические требования, выраженные в статьях Закона, одновременно являются и источниками экологического права.</w:t>
      </w:r>
    </w:p>
    <w:p w:rsidR="00BA6B71" w:rsidRPr="00722A24" w:rsidRDefault="00BA6B71" w:rsidP="00722A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 xml:space="preserve">Другим источником экологического права служат Федеральный закон от 21 ноября 2011 года № 323-ФЗ «Об основах охраны здоровья граждан в Российской Федерации». В нем есть норма, обеспечивающая экологические права граждан. Так, в </w:t>
      </w:r>
      <w:r w:rsidRP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lastRenderedPageBreak/>
        <w:t>статье 18 говориться, что: «Каждый имеет право на охрану здоровья. Право на охрану здоровья обеспечи</w:t>
      </w:r>
      <w:r w:rsid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вается охраной окружающей среды</w:t>
      </w:r>
      <w:r w:rsidRP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».</w:t>
      </w:r>
    </w:p>
    <w:p w:rsidR="00BA6B71" w:rsidRPr="00722A24" w:rsidRDefault="00BA6B71" w:rsidP="00722A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722A24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</w:t>
      </w:r>
    </w:p>
    <w:p w:rsidR="00BA6B71" w:rsidRPr="00722A24" w:rsidRDefault="00BA6B71" w:rsidP="00722A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722A24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Информирование населения об экологическом просвещении</w:t>
      </w:r>
    </w:p>
    <w:p w:rsidR="00722A24" w:rsidRDefault="00BA6B71" w:rsidP="00722A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</w:pPr>
      <w:r w:rsidRP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В Конституции РФ отражены основные положения экологической стратегии государства и главные направления укреплен</w:t>
      </w:r>
      <w:r w:rsid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ия экологического правопорядка.</w:t>
      </w:r>
    </w:p>
    <w:p w:rsidR="00722A24" w:rsidRDefault="00BA6B71" w:rsidP="00722A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</w:pPr>
      <w:r w:rsidRP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Конституция РФ вводит в научный оборот определение экологической деятельности человека в сфере взаимодействия общества и природы: природопользование, охрана окружающей среды, обеспече</w:t>
      </w:r>
      <w:r w:rsid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ние экологической безопасности.</w:t>
      </w:r>
    </w:p>
    <w:p w:rsidR="00722A24" w:rsidRDefault="00BA6B71" w:rsidP="00722A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</w:pPr>
      <w:r w:rsidRP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Центральное место среди экологических норм Конституции РФ занимает ч. 1 ст. 9, где указывается, что земля и другие природные ресурсы в Российской Федерации используются и охраняются как основа жизни и деятельности народов, проживающих</w:t>
      </w:r>
      <w:r w:rsid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 xml:space="preserve"> на соответствующей территории.</w:t>
      </w:r>
    </w:p>
    <w:p w:rsidR="00722A24" w:rsidRDefault="00BA6B71" w:rsidP="00722A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</w:pPr>
      <w:proofErr w:type="gramStart"/>
      <w:r w:rsidRP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В Конституции РФ есть две очень важные нормы, одна из которых (ст. 42) закрепляет право каждого человека на благоприятную окружающую среду, достоверную информацию о ее состоянии и на возмещение ущерба, причиненного его здоровью или имуществу, а другая провозглашает право граждан и юридических лиц на частную собственность на землю и другие природные ресурсы (ч. 2 ст. 9).</w:t>
      </w:r>
      <w:proofErr w:type="gramEnd"/>
      <w:r w:rsidRP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 xml:space="preserve"> Первая касается биологических начал человека, вторая — его ма</w:t>
      </w:r>
      <w:r w:rsid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териальных основ существования.</w:t>
      </w:r>
    </w:p>
    <w:p w:rsidR="00BA6B71" w:rsidRPr="00722A24" w:rsidRDefault="00BA6B71" w:rsidP="00722A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proofErr w:type="gramStart"/>
      <w:r w:rsidRP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(статья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722A24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(статья 11).</w:t>
      </w:r>
    </w:p>
    <w:p w:rsidR="00BA6B71" w:rsidRPr="00722A24" w:rsidRDefault="00BA6B71" w:rsidP="00722A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722A24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</w:t>
      </w:r>
    </w:p>
    <w:p w:rsidR="007B0BEC" w:rsidRPr="00722A24" w:rsidRDefault="007B0BEC" w:rsidP="0072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2A24" w:rsidRPr="00722A24" w:rsidRDefault="0072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22A24" w:rsidRPr="00722A24" w:rsidSect="007B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B71"/>
    <w:rsid w:val="006F5ADC"/>
    <w:rsid w:val="00722A24"/>
    <w:rsid w:val="007B0BEC"/>
    <w:rsid w:val="00BA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EC"/>
  </w:style>
  <w:style w:type="paragraph" w:styleId="1">
    <w:name w:val="heading 1"/>
    <w:basedOn w:val="a"/>
    <w:link w:val="10"/>
    <w:uiPriority w:val="9"/>
    <w:qFormat/>
    <w:rsid w:val="00BA6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B71"/>
    <w:rPr>
      <w:b/>
      <w:bCs/>
    </w:rPr>
  </w:style>
  <w:style w:type="character" w:styleId="a5">
    <w:name w:val="Hyperlink"/>
    <w:basedOn w:val="a0"/>
    <w:uiPriority w:val="99"/>
    <w:semiHidden/>
    <w:unhideWhenUsed/>
    <w:rsid w:val="00BA6B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17042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2024-05-13T06:17:00Z</dcterms:created>
  <dcterms:modified xsi:type="dcterms:W3CDTF">2024-05-20T06:14:00Z</dcterms:modified>
</cp:coreProperties>
</file>