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53" w:rsidRDefault="00883250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ЛАМАНОВСКОГО СЕЛЬСКОГО ПОСЕЛЕНИЯ</w:t>
      </w:r>
    </w:p>
    <w:p w:rsidR="00062C53" w:rsidRDefault="00883250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КОЛОСОВСКОГО МУНИЦИПАЛЬНОГО РАЙОНА</w:t>
      </w:r>
    </w:p>
    <w:p w:rsidR="00062C53" w:rsidRDefault="00883250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062C53" w:rsidRDefault="00062C53">
      <w:pPr>
        <w:pStyle w:val="aa"/>
        <w:ind w:firstLine="709"/>
        <w:rPr>
          <w:rFonts w:ascii="Times New Roman" w:hAnsi="Times New Roman"/>
          <w:sz w:val="28"/>
          <w:szCs w:val="28"/>
        </w:rPr>
      </w:pPr>
    </w:p>
    <w:p w:rsidR="00062C53" w:rsidRDefault="0088325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62C53" w:rsidRDefault="008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2C53" w:rsidRDefault="00883250">
      <w:pPr>
        <w:pStyle w:val="ae"/>
        <w:tabs>
          <w:tab w:val="left" w:pos="7665"/>
        </w:tabs>
        <w:spacing w:before="0" w:after="0" w:line="240" w:lineRule="auto"/>
        <w:ind w:right="0"/>
        <w:jc w:val="both"/>
        <w:rPr>
          <w:b w:val="0"/>
          <w:szCs w:val="28"/>
        </w:rPr>
      </w:pPr>
      <w:r>
        <w:rPr>
          <w:b w:val="0"/>
          <w:szCs w:val="28"/>
        </w:rPr>
        <w:t>от 12.12.2023 г                                         № 39</w:t>
      </w:r>
    </w:p>
    <w:p w:rsidR="00062C53" w:rsidRDefault="00883250">
      <w:pPr>
        <w:pStyle w:val="ae"/>
        <w:spacing w:before="0" w:after="0" w:line="240" w:lineRule="auto"/>
        <w:ind w:right="0"/>
        <w:jc w:val="both"/>
        <w:rPr>
          <w:b w:val="0"/>
          <w:szCs w:val="28"/>
        </w:rPr>
      </w:pPr>
      <w:r>
        <w:rPr>
          <w:b w:val="0"/>
          <w:szCs w:val="28"/>
        </w:rPr>
        <w:t>с.Ламаново</w:t>
      </w:r>
    </w:p>
    <w:p w:rsidR="00062C53" w:rsidRDefault="00062C53">
      <w:pPr>
        <w:pStyle w:val="ae"/>
        <w:spacing w:before="0" w:after="0" w:line="240" w:lineRule="auto"/>
        <w:ind w:left="0" w:right="0" w:firstLine="709"/>
        <w:jc w:val="both"/>
        <w:rPr>
          <w:szCs w:val="28"/>
        </w:rPr>
      </w:pPr>
    </w:p>
    <w:tbl>
      <w:tblPr>
        <w:tblW w:w="9465" w:type="dxa"/>
        <w:tblLayout w:type="fixed"/>
        <w:tblLook w:val="04A0"/>
      </w:tblPr>
      <w:tblGrid>
        <w:gridCol w:w="6226"/>
        <w:gridCol w:w="3239"/>
      </w:tblGrid>
      <w:tr w:rsidR="00062C53">
        <w:tc>
          <w:tcPr>
            <w:tcW w:w="6228" w:type="dxa"/>
          </w:tcPr>
          <w:p w:rsidR="00062C53" w:rsidRDefault="008832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приватизации муниципального имущества  Ламановского сельского поселения  и перечня объектов, включаемых в Программу приватизации муниципального имущества на 2025 год </w:t>
            </w:r>
          </w:p>
          <w:p w:rsidR="00062C53" w:rsidRDefault="00062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062C53" w:rsidRDefault="00062C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2C53" w:rsidRDefault="008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Совета Ламановского сельского поселения   Колосовского муниципального района Омской области  № 37 от 30.12.2005 года «Об утверждении Положения по управлению  муниципальной собственностью Ламановского сельского поселения Колосовского </w:t>
      </w:r>
      <w:r w:rsidRPr="002B372D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области»,  руководствуясь  Уставом Ламановского сельского поселения Колосовского муниципального района, </w:t>
      </w:r>
      <w:r w:rsidR="002B372D" w:rsidRPr="002B372D">
        <w:rPr>
          <w:rFonts w:ascii="Times New Roman" w:hAnsi="Times New Roman" w:cs="Times New Roman"/>
          <w:sz w:val="28"/>
          <w:szCs w:val="28"/>
        </w:rPr>
        <w:t>Совет Ламановского</w:t>
      </w:r>
      <w:r w:rsidR="002B372D" w:rsidRPr="002B37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372D" w:rsidRPr="002B372D">
        <w:rPr>
          <w:rFonts w:ascii="Times New Roman" w:hAnsi="Times New Roman" w:cs="Times New Roman"/>
          <w:sz w:val="28"/>
          <w:szCs w:val="28"/>
        </w:rPr>
        <w:t xml:space="preserve">сельского поселения Колосовского муниципального района Омской области </w:t>
      </w:r>
      <w:r w:rsidR="002B372D" w:rsidRPr="002B372D">
        <w:rPr>
          <w:rStyle w:val="af3"/>
          <w:rFonts w:eastAsia="Calibri"/>
          <w:sz w:val="28"/>
          <w:szCs w:val="28"/>
        </w:rPr>
        <w:t>РЕШИЛ:</w:t>
      </w:r>
    </w:p>
    <w:p w:rsidR="00062C53" w:rsidRDefault="008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 Программу приватизации муниципального имущества </w:t>
      </w:r>
      <w:r w:rsidR="002B372D">
        <w:rPr>
          <w:rFonts w:ascii="Times New Roman" w:hAnsi="Times New Roman"/>
          <w:sz w:val="28"/>
          <w:szCs w:val="28"/>
        </w:rPr>
        <w:t>Ламановского сельского поселения</w:t>
      </w:r>
      <w:r w:rsidR="002B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 на 2025 год (приложение 1 к настоящему решению).</w:t>
      </w:r>
    </w:p>
    <w:p w:rsidR="00062C53" w:rsidRDefault="0088325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="002B372D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объектов,  включаемых в Программу приватизации муниципального  имущества  Ламановского сельского поселения  Колосовского  муниципального района на 2025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 (приложение № 2).       </w:t>
      </w:r>
    </w:p>
    <w:p w:rsidR="002B372D" w:rsidRDefault="0088325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Опубликовать настоящее решение в газете «Информационный вестник Колосовского муниципального района» и на официальном сайте администрации Ламановского сельского поселения Колосовского муниципального района Омской области</w:t>
      </w:r>
      <w:r w:rsidR="002B372D">
        <w:rPr>
          <w:rFonts w:ascii="Times New Roman" w:hAnsi="Times New Roman"/>
          <w:sz w:val="28"/>
          <w:szCs w:val="28"/>
        </w:rPr>
        <w:t>.</w:t>
      </w:r>
    </w:p>
    <w:p w:rsidR="00062C53" w:rsidRDefault="002B372D">
      <w:pPr>
        <w:pStyle w:val="3"/>
        <w:spacing w:after="0" w:line="240" w:lineRule="auto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83250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Решение </w:t>
      </w:r>
      <w:r w:rsidR="00883250">
        <w:rPr>
          <w:rStyle w:val="FontStyle25"/>
          <w:rFonts w:ascii="Times New Roman" w:hAnsi="Times New Roman" w:cs="Times New Roman"/>
          <w:sz w:val="28"/>
          <w:szCs w:val="28"/>
        </w:rPr>
        <w:t>вступает в силу с момента опубликования (обнародования).</w:t>
      </w:r>
    </w:p>
    <w:p w:rsidR="00062C53" w:rsidRDefault="00883250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3. Контроль за исполнением Решения оставляю за собой.</w:t>
      </w:r>
    </w:p>
    <w:p w:rsidR="0020448D" w:rsidRDefault="0020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C53" w:rsidRDefault="00062C5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C53" w:rsidRDefault="0088325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Ламановского</w:t>
      </w:r>
    </w:p>
    <w:p w:rsidR="00062C53" w:rsidRDefault="00883250">
      <w:pPr>
        <w:tabs>
          <w:tab w:val="left" w:pos="66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С.В.Смоляк</w:t>
      </w:r>
    </w:p>
    <w:p w:rsidR="00062C53" w:rsidRDefault="00062C53">
      <w:pPr>
        <w:tabs>
          <w:tab w:val="left" w:pos="660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C53" w:rsidRDefault="00062C53">
      <w:pPr>
        <w:tabs>
          <w:tab w:val="left" w:pos="6600"/>
        </w:tabs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062C53" w:rsidRDefault="00062C53" w:rsidP="002B372D">
      <w:pPr>
        <w:tabs>
          <w:tab w:val="left" w:pos="6600"/>
        </w:tabs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2B372D" w:rsidRDefault="002B372D" w:rsidP="002B372D">
      <w:pPr>
        <w:tabs>
          <w:tab w:val="left" w:pos="6600"/>
        </w:tabs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062C53" w:rsidRDefault="00062C53">
      <w:pPr>
        <w:tabs>
          <w:tab w:val="left" w:pos="6600"/>
        </w:tabs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062C53" w:rsidRDefault="00883250">
      <w:pPr>
        <w:tabs>
          <w:tab w:val="left" w:pos="6600"/>
        </w:tabs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062C53" w:rsidRDefault="008832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№ 39                                                                                                                                                              от 12.12.2024 г.</w:t>
      </w:r>
    </w:p>
    <w:p w:rsidR="00062C53" w:rsidRDefault="00062C53">
      <w:pPr>
        <w:pStyle w:val="1"/>
      </w:pPr>
    </w:p>
    <w:p w:rsidR="00062C53" w:rsidRDefault="00883250">
      <w:pPr>
        <w:pStyle w:val="1"/>
      </w:pPr>
      <w:r>
        <w:t>Программа приватизации муниципального имущества Ламановского сельского поселения  Колосовского муниципального района на 2025 год</w:t>
      </w:r>
    </w:p>
    <w:p w:rsidR="00062C53" w:rsidRDefault="00062C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2C53" w:rsidRDefault="008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приватизации муниципального имущества  Ламановского сельского поселения на 2025 год (далее - Программа приватизации) разработана в соответствии с </w:t>
      </w:r>
      <w:hyperlink r:id="rId6" w:history="1">
        <w:r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 декабря 2001 года N 178-ФЗ "О приватизации государственного и муниципального имущества", </w:t>
      </w:r>
      <w:hyperlink r:id="rId7" w:history="1">
        <w:r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 октября 2003 года N 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Ламановского сельского поселения Колосовского муниципального района.</w:t>
      </w:r>
    </w:p>
    <w:p w:rsidR="00062C53" w:rsidRDefault="008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Главными целями приватизации муниципального имущества в 2025 году являются:</w:t>
      </w:r>
    </w:p>
    <w:p w:rsidR="00062C53" w:rsidRDefault="008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поступлений неналоговых доходов в бюджет  Ламановского сельского поселения   Колосовского муниципального района от приватизации муниципального движимого и недвижимого имущества;</w:t>
      </w:r>
    </w:p>
    <w:p w:rsidR="00062C53" w:rsidRDefault="0088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расходов из бюджета Ламановского сельского поселения   на содержание нерентабельного имущества.</w:t>
      </w:r>
    </w:p>
    <w:p w:rsidR="00062C53" w:rsidRDefault="0088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и порядок приватизации муниципального имущества  Ламановского сельского поселения   Колосовского муниципального района устанавливаются в соответствии с действующим законодательством Российской Федерации.</w:t>
      </w:r>
    </w:p>
    <w:p w:rsidR="00062C53" w:rsidRDefault="0088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продажи объектов муниципальной собственности устанавливается на основании рыночной стоимости, определенной в соответствии с требованиями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>"Об оценочной деятельности в Российской Федерации".</w:t>
      </w:r>
    </w:p>
    <w:p w:rsidR="00062C53" w:rsidRDefault="00883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 поступления средств в бюджет  Ламановского сельского поселения   от приватизации муниципального имущества, включенного в </w:t>
      </w:r>
      <w:hyperlink r:id="rId10" w:anchor="sub_11000" w:history="1">
        <w:r w:rsidR="002B372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приложение № 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Программе приватизации, прогнозируются в 2025 году –  3 201 000,0 рублей.</w:t>
      </w:r>
    </w:p>
    <w:p w:rsidR="00062C53" w:rsidRDefault="00062C53">
      <w:pPr>
        <w:sectPr w:rsidR="00062C53">
          <w:pgSz w:w="11906" w:h="16838"/>
          <w:pgMar w:top="1134" w:right="851" w:bottom="1134" w:left="1701" w:header="709" w:footer="709" w:gutter="0"/>
          <w:cols w:space="720"/>
        </w:sectPr>
      </w:pPr>
    </w:p>
    <w:p w:rsidR="00062C53" w:rsidRDefault="00883250">
      <w:pPr>
        <w:pStyle w:val="3"/>
        <w:spacing w:after="0" w:line="240" w:lineRule="auto"/>
        <w:ind w:left="0"/>
        <w:jc w:val="right"/>
        <w:rPr>
          <w:rFonts w:ascii="Times New Roman" w:hAnsi="Times New Roman"/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Приложение №2</w:t>
      </w:r>
    </w:p>
    <w:p w:rsidR="00062C53" w:rsidRDefault="008832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к Решению № 39</w:t>
      </w:r>
    </w:p>
    <w:p w:rsidR="00062C53" w:rsidRDefault="0088325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12.12.2024г. </w:t>
      </w:r>
    </w:p>
    <w:p w:rsidR="00062C53" w:rsidRDefault="00062C53">
      <w:pPr>
        <w:spacing w:after="0"/>
        <w:ind w:left="10620"/>
        <w:rPr>
          <w:rFonts w:ascii="Times New Roman" w:hAnsi="Times New Roman" w:cs="Times New Roman"/>
          <w:sz w:val="28"/>
        </w:rPr>
      </w:pPr>
    </w:p>
    <w:p w:rsidR="00062C53" w:rsidRDefault="00062C53">
      <w:pPr>
        <w:rPr>
          <w:sz w:val="28"/>
        </w:rPr>
      </w:pPr>
    </w:p>
    <w:p w:rsidR="00062C53" w:rsidRDefault="008832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62C53" w:rsidRDefault="008832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 включаемых в Программу приватизации муниципального  имущества</w:t>
      </w:r>
    </w:p>
    <w:p w:rsidR="00062C53" w:rsidRDefault="008832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Ламановского сельского поселения  Колосовского </w:t>
      </w:r>
      <w:r w:rsidR="0056307B">
        <w:rPr>
          <w:rFonts w:ascii="Times New Roman" w:hAnsi="Times New Roman" w:cs="Times New Roman"/>
          <w:sz w:val="28"/>
          <w:szCs w:val="28"/>
        </w:rPr>
        <w:t xml:space="preserve"> муниципального района на 2025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62C53" w:rsidRDefault="00062C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2268"/>
        <w:gridCol w:w="3970"/>
        <w:gridCol w:w="5388"/>
        <w:gridCol w:w="2315"/>
      </w:tblGrid>
      <w:tr w:rsidR="00062C53">
        <w:trPr>
          <w:cantSplit/>
          <w:trHeight w:val="6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имущества</w:t>
            </w:r>
          </w:p>
          <w:p w:rsidR="00062C53" w:rsidRDefault="00062C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стоимость, руб.</w:t>
            </w:r>
          </w:p>
        </w:tc>
      </w:tr>
      <w:tr w:rsidR="00062C53">
        <w:trPr>
          <w:cantSplit/>
          <w:trHeight w:val="2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C53">
        <w:trPr>
          <w:cantSplit/>
          <w:trHeight w:val="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Омская область, Колосовский район, </w:t>
            </w:r>
          </w:p>
          <w:p w:rsidR="00062C53" w:rsidRDefault="00883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 Ламаново,</w:t>
            </w:r>
          </w:p>
          <w:p w:rsidR="00062C53" w:rsidRDefault="00883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Ламановский с/с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C53" w:rsidRDefault="008832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назначения.</w:t>
            </w:r>
          </w:p>
          <w:p w:rsidR="00062C53" w:rsidRDefault="008832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номер: 55:08:000000:538</w:t>
            </w:r>
          </w:p>
          <w:p w:rsidR="00062C53" w:rsidRDefault="00883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Площадь: 2134000 кв.м.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C53" w:rsidRDefault="00062C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53" w:rsidRDefault="00883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3 201 000,0</w:t>
            </w:r>
          </w:p>
        </w:tc>
      </w:tr>
    </w:tbl>
    <w:p w:rsidR="00062C53" w:rsidRDefault="00062C53">
      <w:pPr>
        <w:rPr>
          <w:rFonts w:ascii="Times New Roman" w:hAnsi="Times New Roman" w:cs="Times New Roman"/>
          <w:sz w:val="24"/>
          <w:szCs w:val="24"/>
        </w:rPr>
      </w:pPr>
    </w:p>
    <w:p w:rsidR="00062C53" w:rsidRDefault="00062C53"/>
    <w:sectPr w:rsidR="00062C53" w:rsidSect="00062C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FF" w:rsidRDefault="005569FF">
      <w:pPr>
        <w:spacing w:line="240" w:lineRule="auto"/>
      </w:pPr>
      <w:r>
        <w:separator/>
      </w:r>
    </w:p>
  </w:endnote>
  <w:endnote w:type="continuationSeparator" w:id="1">
    <w:p w:rsidR="005569FF" w:rsidRDefault="00556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FF" w:rsidRDefault="005569FF">
      <w:pPr>
        <w:spacing w:after="0"/>
      </w:pPr>
      <w:r>
        <w:separator/>
      </w:r>
    </w:p>
  </w:footnote>
  <w:footnote w:type="continuationSeparator" w:id="1">
    <w:p w:rsidR="005569FF" w:rsidRDefault="005569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50CE"/>
    <w:rsid w:val="00011BF0"/>
    <w:rsid w:val="00017DAA"/>
    <w:rsid w:val="00026716"/>
    <w:rsid w:val="00062C53"/>
    <w:rsid w:val="000A1EBB"/>
    <w:rsid w:val="000A6F3F"/>
    <w:rsid w:val="000B0334"/>
    <w:rsid w:val="00110EA4"/>
    <w:rsid w:val="0012288B"/>
    <w:rsid w:val="001422C3"/>
    <w:rsid w:val="0020448D"/>
    <w:rsid w:val="002342E5"/>
    <w:rsid w:val="00267A78"/>
    <w:rsid w:val="00273090"/>
    <w:rsid w:val="002B372D"/>
    <w:rsid w:val="002B50CE"/>
    <w:rsid w:val="002E064B"/>
    <w:rsid w:val="00305EF3"/>
    <w:rsid w:val="00307B24"/>
    <w:rsid w:val="003674D3"/>
    <w:rsid w:val="00372C7B"/>
    <w:rsid w:val="00390478"/>
    <w:rsid w:val="00391EA9"/>
    <w:rsid w:val="00394FD9"/>
    <w:rsid w:val="0039747B"/>
    <w:rsid w:val="003B5600"/>
    <w:rsid w:val="003E3A2C"/>
    <w:rsid w:val="0048232E"/>
    <w:rsid w:val="00487906"/>
    <w:rsid w:val="004975B1"/>
    <w:rsid w:val="004D2A37"/>
    <w:rsid w:val="005250F3"/>
    <w:rsid w:val="005569FF"/>
    <w:rsid w:val="0056307B"/>
    <w:rsid w:val="00597062"/>
    <w:rsid w:val="005F56AA"/>
    <w:rsid w:val="007111A9"/>
    <w:rsid w:val="00717550"/>
    <w:rsid w:val="00725905"/>
    <w:rsid w:val="00730073"/>
    <w:rsid w:val="00771813"/>
    <w:rsid w:val="007C572E"/>
    <w:rsid w:val="00850335"/>
    <w:rsid w:val="0085641F"/>
    <w:rsid w:val="00883250"/>
    <w:rsid w:val="0089259A"/>
    <w:rsid w:val="00896B51"/>
    <w:rsid w:val="008A3614"/>
    <w:rsid w:val="008B17E0"/>
    <w:rsid w:val="00911739"/>
    <w:rsid w:val="00943FD1"/>
    <w:rsid w:val="009763B4"/>
    <w:rsid w:val="009F291B"/>
    <w:rsid w:val="00A33248"/>
    <w:rsid w:val="00A45B71"/>
    <w:rsid w:val="00A70288"/>
    <w:rsid w:val="00A8003B"/>
    <w:rsid w:val="00A86469"/>
    <w:rsid w:val="00AD092C"/>
    <w:rsid w:val="00AD218C"/>
    <w:rsid w:val="00B63034"/>
    <w:rsid w:val="00BA0E5B"/>
    <w:rsid w:val="00BF68E9"/>
    <w:rsid w:val="00C92ECE"/>
    <w:rsid w:val="00CC11EE"/>
    <w:rsid w:val="00CF4699"/>
    <w:rsid w:val="00CF6EB5"/>
    <w:rsid w:val="00D55AE3"/>
    <w:rsid w:val="00D6182C"/>
    <w:rsid w:val="00D66BA9"/>
    <w:rsid w:val="00D83257"/>
    <w:rsid w:val="00DC1DF9"/>
    <w:rsid w:val="00DF43AA"/>
    <w:rsid w:val="00E134BF"/>
    <w:rsid w:val="00E25669"/>
    <w:rsid w:val="00FA57D7"/>
    <w:rsid w:val="5E9A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semiHidden="0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62C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62C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62C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rsid w:val="00062C5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062C5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qFormat/>
    <w:rsid w:val="00062C53"/>
    <w:pPr>
      <w:spacing w:after="0" w:line="240" w:lineRule="auto"/>
    </w:pPr>
    <w:rPr>
      <w:rFonts w:ascii="Century" w:eastAsia="Times New Roman" w:hAnsi="Century" w:cs="Times New Roman"/>
      <w:bCs/>
      <w:iCs/>
      <w:sz w:val="24"/>
      <w:szCs w:val="24"/>
    </w:rPr>
  </w:style>
  <w:style w:type="paragraph" w:styleId="aa">
    <w:name w:val="Title"/>
    <w:basedOn w:val="a"/>
    <w:link w:val="ab"/>
    <w:qFormat/>
    <w:rsid w:val="00062C53"/>
    <w:pPr>
      <w:spacing w:after="0" w:line="240" w:lineRule="auto"/>
      <w:jc w:val="center"/>
    </w:pPr>
    <w:rPr>
      <w:rFonts w:ascii="Century" w:eastAsia="Times New Roman" w:hAnsi="Century" w:cs="Times New Roman"/>
      <w:b/>
      <w:iCs/>
      <w:sz w:val="32"/>
      <w:szCs w:val="24"/>
    </w:rPr>
  </w:style>
  <w:style w:type="paragraph" w:styleId="ac">
    <w:name w:val="footer"/>
    <w:basedOn w:val="a"/>
    <w:link w:val="ad"/>
    <w:uiPriority w:val="99"/>
    <w:semiHidden/>
    <w:unhideWhenUsed/>
    <w:qFormat/>
    <w:rsid w:val="00062C5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lock Text"/>
    <w:basedOn w:val="a"/>
    <w:semiHidden/>
    <w:unhideWhenUsed/>
    <w:qFormat/>
    <w:rsid w:val="00062C53"/>
    <w:pPr>
      <w:shd w:val="clear" w:color="auto" w:fill="FFFFFF"/>
      <w:spacing w:before="346" w:line="302" w:lineRule="exact"/>
      <w:ind w:left="34" w:right="6221"/>
    </w:pPr>
    <w:rPr>
      <w:rFonts w:ascii="Times New Roman" w:eastAsia="Calibri" w:hAnsi="Times New Roman" w:cs="Times New Roman"/>
      <w:b/>
      <w:sz w:val="28"/>
      <w:lang w:eastAsia="en-US"/>
    </w:rPr>
  </w:style>
  <w:style w:type="table" w:styleId="af">
    <w:name w:val="Table Grid"/>
    <w:basedOn w:val="a1"/>
    <w:uiPriority w:val="59"/>
    <w:qFormat/>
    <w:rsid w:val="00062C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062C5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b">
    <w:name w:val="Название Знак"/>
    <w:basedOn w:val="a0"/>
    <w:link w:val="aa"/>
    <w:qFormat/>
    <w:rsid w:val="00062C53"/>
    <w:rPr>
      <w:rFonts w:ascii="Century" w:eastAsia="Times New Roman" w:hAnsi="Century" w:cs="Times New Roman"/>
      <w:b/>
      <w:iCs/>
      <w:sz w:val="32"/>
      <w:szCs w:val="24"/>
    </w:rPr>
  </w:style>
  <w:style w:type="character" w:customStyle="1" w:styleId="a9">
    <w:name w:val="Основной текст Знак"/>
    <w:basedOn w:val="a0"/>
    <w:link w:val="a8"/>
    <w:semiHidden/>
    <w:qFormat/>
    <w:rsid w:val="00062C53"/>
    <w:rPr>
      <w:rFonts w:ascii="Century" w:eastAsia="Times New Roman" w:hAnsi="Century" w:cs="Times New Roman"/>
      <w:bCs/>
      <w:i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062C53"/>
    <w:rPr>
      <w:rFonts w:ascii="Calibri" w:eastAsia="Times New Roman" w:hAnsi="Calibri" w:cs="Times New Roman"/>
      <w:sz w:val="16"/>
      <w:szCs w:val="16"/>
    </w:rPr>
  </w:style>
  <w:style w:type="paragraph" w:styleId="af0">
    <w:name w:val="No Spacing"/>
    <w:uiPriority w:val="1"/>
    <w:qFormat/>
    <w:rsid w:val="00062C53"/>
    <w:rPr>
      <w:rFonts w:ascii="Calibri" w:eastAsia="Times New Roman" w:hAnsi="Calibri" w:cs="Times New Roman"/>
      <w:sz w:val="22"/>
      <w:szCs w:val="22"/>
    </w:rPr>
  </w:style>
  <w:style w:type="paragraph" w:customStyle="1" w:styleId="ConsPlusTitle">
    <w:name w:val="ConsPlusTitle"/>
    <w:qFormat/>
    <w:rsid w:val="00062C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rsid w:val="00062C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1">
    <w:name w:val="Гипертекстовая ссылка"/>
    <w:uiPriority w:val="99"/>
    <w:qFormat/>
    <w:rsid w:val="00062C53"/>
    <w:rPr>
      <w:b/>
      <w:bCs/>
      <w:color w:val="106BBE"/>
    </w:rPr>
  </w:style>
  <w:style w:type="paragraph" w:styleId="af2">
    <w:name w:val="List Paragraph"/>
    <w:basedOn w:val="a"/>
    <w:uiPriority w:val="34"/>
    <w:qFormat/>
    <w:rsid w:val="00062C53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062C53"/>
  </w:style>
  <w:style w:type="character" w:customStyle="1" w:styleId="ad">
    <w:name w:val="Нижний колонтитул Знак"/>
    <w:basedOn w:val="a0"/>
    <w:link w:val="ac"/>
    <w:uiPriority w:val="99"/>
    <w:semiHidden/>
    <w:qFormat/>
    <w:rsid w:val="00062C53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062C53"/>
    <w:rPr>
      <w:rFonts w:ascii="Segoe UI" w:hAnsi="Segoe UI" w:cs="Segoe UI"/>
      <w:sz w:val="18"/>
      <w:szCs w:val="18"/>
    </w:rPr>
  </w:style>
  <w:style w:type="character" w:customStyle="1" w:styleId="FontStyle25">
    <w:name w:val="Font Style25"/>
    <w:basedOn w:val="a0"/>
    <w:qFormat/>
    <w:rsid w:val="00062C53"/>
    <w:rPr>
      <w:rFonts w:ascii="Sylfaen" w:hAnsi="Sylfaen" w:cs="Sylfaen"/>
      <w:sz w:val="24"/>
      <w:szCs w:val="24"/>
    </w:rPr>
  </w:style>
  <w:style w:type="character" w:customStyle="1" w:styleId="af3">
    <w:name w:val="Основной текст + Полужирный"/>
    <w:rsid w:val="002B37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475891.1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4;&#1077;&#1090;%20&#1089;&#1077;&#1083;&#1100;&#1089;&#1082;&#1086;&#1075;&#1086;%20&#1087;&#1086;&#1089;&#1077;&#1083;&#1077;&#1085;&#1080;&#1103;\&#1057;&#1054;&#1042;&#1045;&#1058;%20%202016\&#1079;&#1072;&#1089;&#1077;&#1076;&#1072;&#1085;&#1080;&#1077;%20&#8470;11\&#8470;54%20&#1086;&#1090;29%2012%2016%20&#1055;&#1088;&#1086;&#1075;&#1088;&#1072;&#1084;&#1084;&#1072;%20&#1087;&#1088;&#1080;&#1074;&#1072;&#1090;&#1080;&#1079;&#1072;&#1094;&#1080;&#1080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1250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2019-12-11T02:24:00Z</cp:lastPrinted>
  <dcterms:created xsi:type="dcterms:W3CDTF">2017-12-20T05:26:00Z</dcterms:created>
  <dcterms:modified xsi:type="dcterms:W3CDTF">2024-12-13T03:36:00Z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E91468E9C83A45D0B2283DC5987B194E_12</vt:lpwstr>
  </property>
</Properties>
</file>